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齐鲁师范学院章丘校区周四卫生检查成绩（女生）</w:t>
      </w:r>
    </w:p>
    <w:p>
      <w:pPr>
        <w:pStyle w:val="style0"/>
        <w:ind w:firstLine="361" w:firstLineChars="10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>
        <w:rPr>
          <w:rFonts w:ascii="宋体" w:hAnsi="宋体" w:hint="default"/>
          <w:b/>
          <w:sz w:val="36"/>
          <w:szCs w:val="36"/>
          <w:lang w:val="en-US"/>
        </w:rPr>
        <w:t>三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style154"/>
        <w:tblW w:w="8553" w:type="dxa"/>
        <w:jc w:val="center"/>
        <w:tblInd w:w="-64" w:type="dxa"/>
        <w:tblLayout w:type="fixed"/>
        <w:tblLook w:val="04A0" w:firstRow="1" w:lastRow="0" w:firstColumn="1" w:lastColumn="0" w:noHBand="0" w:noVBand="1"/>
      </w:tblPr>
      <w:tblGrid>
        <w:gridCol w:w="3378"/>
        <w:gridCol w:w="1457"/>
        <w:gridCol w:w="1785"/>
        <w:gridCol w:w="1933"/>
      </w:tblGrid>
      <w:tr>
        <w:trPr>
          <w:trHeight w:val="731" w:hRule="atLeast"/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物理与电子工程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97.00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trHeight w:val="669" w:hRule="atLeast"/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马克思主义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67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第二名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化学与化工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67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文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6.00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第四名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信息科学与工程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67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外国语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58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历史与社会发展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33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第七名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教师教育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4.36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体育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17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第九名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数学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00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trHeight w:val="546" w:hRule="atLeast"/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生命科学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3.92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tabs>
                <w:tab w:val="left" w:leader="none" w:pos="1479"/>
                <w:tab w:val="center" w:leader="none" w:pos="2201"/>
              </w:tabs>
              <w:ind w:firstLine="700" w:firstLineChars="25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音乐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2.17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第十二名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/>
        <w:trPr>
          <w:jc w:val="center"/>
        </w:trPr>
        <w:tc>
          <w:tcPr>
            <w:tcW w:w="337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1.48</w:t>
            </w:r>
          </w:p>
        </w:tc>
        <w:tc>
          <w:tcPr>
            <w:tcW w:w="1785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>
      <w:pPr>
        <w:pStyle w:val="style0"/>
        <w:ind w:left="4319" w:leftChars="171" w:hanging="3960" w:hangingChars="1100"/>
        <w:jc w:val="center"/>
        <w:rPr>
          <w:rFonts w:ascii="华文仿宋" w:eastAsia="华文仿宋" w:hAnsi="华文仿宋"/>
          <w:sz w:val="36"/>
          <w:szCs w:val="36"/>
        </w:rPr>
      </w:pPr>
    </w:p>
    <w:p>
      <w:pPr>
        <w:pStyle w:val="style0"/>
        <w:ind w:left="4313" w:leftChars="2054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right="140" w:firstLine="4480" w:firstLineChars="1600"/>
        <w:jc w:val="right"/>
        <w:rPr>
          <w:rFonts w:ascii="宋体" w:hAnsi="宋体" w:hint="eastAsia"/>
          <w:sz w:val="28"/>
          <w:szCs w:val="28"/>
        </w:rPr>
      </w:pPr>
    </w:p>
    <w:p>
      <w:pPr>
        <w:pStyle w:val="style0"/>
        <w:ind w:right="140" w:firstLine="4480" w:firstLineChars="16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学生公寓自管会</w:t>
      </w:r>
    </w:p>
    <w:p>
      <w:pPr>
        <w:pStyle w:val="style0"/>
        <w:ind w:firstLine="5320" w:firstLineChars="19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2018年05月</w:t>
      </w:r>
      <w:r>
        <w:rPr>
          <w:rFonts w:ascii="宋体" w:hAnsi="宋体" w:hint="default"/>
          <w:sz w:val="28"/>
          <w:szCs w:val="28"/>
          <w:lang w:val="en-US"/>
        </w:rPr>
        <w:t>31</w:t>
      </w:r>
      <w:r>
        <w:rPr>
          <w:rFonts w:ascii="宋体" w:hAnsi="宋体" w:hint="eastAsia"/>
          <w:sz w:val="28"/>
          <w:szCs w:val="28"/>
        </w:rPr>
        <w:t>日</w:t>
      </w:r>
    </w:p>
    <w:p>
      <w:pPr>
        <w:pStyle w:val="style0"/>
        <w:ind w:firstLine="5320" w:firstLineChars="19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>
      <w:pPr>
        <w:pStyle w:val="style0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齐鲁师范学院章丘校区周四卫生检查成绩（男生）</w:t>
      </w:r>
    </w:p>
    <w:p>
      <w:pPr>
        <w:pStyle w:val="style0"/>
        <w:ind w:left="4334" w:leftChars="171" w:hanging="3975" w:hangingChars="110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第十</w:t>
      </w:r>
      <w:r>
        <w:rPr>
          <w:rFonts w:ascii="宋体" w:hAnsi="宋体" w:hint="default"/>
          <w:b/>
          <w:sz w:val="36"/>
          <w:szCs w:val="36"/>
          <w:lang w:val="en-US"/>
        </w:rPr>
        <w:t>三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style154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988"/>
        <w:gridCol w:w="1659"/>
        <w:gridCol w:w="1808"/>
        <w:gridCol w:w="1841"/>
      </w:tblGrid>
      <w:tr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信息科学与</w:t>
            </w:r>
            <w:r>
              <w:rPr>
                <w:rFonts w:ascii="宋体" w:hAnsi="宋体" w:hint="eastAsia"/>
                <w:sz w:val="28"/>
                <w:szCs w:val="28"/>
              </w:rPr>
              <w:t>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6.67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507" w:hRule="atLeast"/>
          <w:jc w:val="center"/>
        </w:trPr>
        <w:tc>
          <w:tcPr>
            <w:tcW w:w="2988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化学与化工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6.50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bookmarkStart w:id="0" w:name="_GoBack"/>
            <w:bookmarkEnd w:id="0"/>
            <w:r>
              <w:rPr>
                <w:rFonts w:ascii="宋体" w:hAnsi="宋体" w:hint="default"/>
                <w:sz w:val="28"/>
                <w:szCs w:val="28"/>
                <w:lang w:val="en-US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6.33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物理与电子工程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ascii="宋体" w:hAnsi="宋体"/>
                <w:sz w:val="28"/>
                <w:szCs w:val="28"/>
                <w:lang w:val="en-US"/>
              </w:rPr>
              <w:t>33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三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文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ascii="宋体" w:hAnsi="宋体"/>
                <w:sz w:val="28"/>
                <w:szCs w:val="28"/>
                <w:lang w:val="en-US"/>
              </w:rPr>
              <w:t>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eastAsia"/>
                <w:sz w:val="28"/>
                <w:szCs w:val="28"/>
              </w:rPr>
              <w:t>五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650" w:hRule="atLeast"/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  <w:lang w:val="en-US"/>
              </w:rPr>
              <w:t>历史与社会发展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6.00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五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439" w:hRule="atLeast"/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生命科学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95.50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马克思主义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ascii="宋体" w:hAnsi="宋体"/>
                <w:sz w:val="28"/>
                <w:szCs w:val="28"/>
                <w:lang w:val="en-US"/>
              </w:rPr>
              <w:t>50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  <w:lang w:val="en-US"/>
              </w:rPr>
              <w:t>教师教育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5.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33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509" w:hRule="atLeast"/>
          <w:jc w:val="center"/>
        </w:trPr>
        <w:tc>
          <w:tcPr>
            <w:tcW w:w="2988" w:type="dxa"/>
            <w:tcBorders/>
          </w:tcPr>
          <w:p>
            <w:pPr>
              <w:pStyle w:val="style0"/>
              <w:ind w:firstLine="280" w:firstLineChars="1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数学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5.33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402" w:hRule="atLeast"/>
          <w:jc w:val="center"/>
        </w:trPr>
        <w:tc>
          <w:tcPr>
            <w:tcW w:w="298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default"/>
                <w:sz w:val="28"/>
                <w:szCs w:val="28"/>
                <w:lang w:val="en-US"/>
              </w:rPr>
              <w:t>经济与管理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trHeight w:val="608" w:hRule="atLeast"/>
          <w:jc w:val="center"/>
        </w:trPr>
        <w:tc>
          <w:tcPr>
            <w:tcW w:w="2988" w:type="dxa"/>
            <w:tcBorders/>
          </w:tcPr>
          <w:p>
            <w:pPr>
              <w:pStyle w:val="style0"/>
              <w:ind w:firstLine="700" w:firstLineChars="25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4.00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十</w:t>
            </w:r>
            <w:r>
              <w:rPr>
                <w:rFonts w:ascii="宋体" w:hAnsi="宋体"/>
                <w:sz w:val="28"/>
                <w:szCs w:val="28"/>
                <w:lang w:val="en-US"/>
              </w:rPr>
              <w:t>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2988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74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0.00</w:t>
            </w:r>
          </w:p>
        </w:tc>
        <w:tc>
          <w:tcPr>
            <w:tcW w:w="1808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pStyle w:val="style0"/>
        <w:jc w:val="center"/>
        <w:rPr>
          <w:rFonts w:ascii="宋体" w:hAnsi="宋体"/>
          <w:sz w:val="30"/>
          <w:szCs w:val="30"/>
        </w:rPr>
      </w:pPr>
    </w:p>
    <w:p>
      <w:pPr>
        <w:pStyle w:val="style0"/>
        <w:jc w:val="center"/>
        <w:rPr>
          <w:rFonts w:ascii="宋体" w:hAnsi="宋体"/>
          <w:sz w:val="30"/>
          <w:szCs w:val="30"/>
        </w:rPr>
      </w:pP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right="140" w:firstLine="4800" w:firstLineChars="1600"/>
        <w:jc w:val="right"/>
        <w:rPr>
          <w:rFonts w:ascii="宋体" w:hAnsi="宋体"/>
          <w:sz w:val="28"/>
          <w:szCs w:val="28"/>
        </w:rPr>
      </w:pPr>
      <w:r>
        <w:rPr>
          <w:rFonts w:ascii="华文仿宋" w:eastAsia="华文仿宋" w:hAnsi="华文仿宋"/>
          <w:sz w:val="30"/>
          <w:szCs w:val="30"/>
        </w:rPr>
        <w:tab/>
      </w:r>
      <w:r>
        <w:rPr>
          <w:rFonts w:ascii="宋体" w:hAnsi="宋体" w:hint="eastAsia"/>
          <w:sz w:val="28"/>
          <w:szCs w:val="28"/>
        </w:rPr>
        <w:t>学生公寓自管会</w:t>
      </w:r>
    </w:p>
    <w:p>
      <w:pPr>
        <w:pStyle w:val="style0"/>
        <w:ind w:firstLine="5320" w:firstLineChars="19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2018年05月</w:t>
      </w:r>
      <w:r>
        <w:rPr>
          <w:rFonts w:ascii="宋体" w:hAnsi="宋体" w:hint="default"/>
          <w:sz w:val="28"/>
          <w:szCs w:val="28"/>
          <w:lang w:val="en-US"/>
        </w:rPr>
        <w:t>31</w:t>
      </w:r>
      <w:r>
        <w:rPr>
          <w:rFonts w:ascii="宋体" w:hAnsi="宋体" w:hint="eastAsia"/>
          <w:sz w:val="28"/>
          <w:szCs w:val="28"/>
        </w:rPr>
        <w:t>日</w:t>
      </w:r>
    </w:p>
    <w:p>
      <w:pPr>
        <w:pStyle w:val="style0"/>
        <w:tabs>
          <w:tab w:val="left" w:leader="none" w:pos="6450"/>
        </w:tabs>
        <w:rPr>
          <w:rFonts w:ascii="华文仿宋" w:eastAsia="华文仿宋" w:hAnsi="华文仿宋"/>
          <w:sz w:val="30"/>
          <w:szCs w:val="30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华文仿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004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paragraph" w:styleId="style2">
    <w:name w:val="heading 2"/>
    <w:basedOn w:val="style0"/>
    <w:next w:val="style0"/>
    <w:qFormat/>
    <w:pPr>
      <w:keepNext/>
      <w:keepLines/>
      <w:spacing w:before="260" w:after="260" w:lineRule="auto" w:line="413"/>
      <w:outlineLvl w:val="1"/>
    </w:pPr>
    <w:rPr>
      <w:rFonts w:ascii="Arial" w:eastAsia="黑体" w:hAnsi="Arial"/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kern w:val="2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Administrator/AppData/Roaming/Kingsoft/wps/addons/pool/win-i386/knewfileres_1.0.0.1/wps/0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</TotalTime>
  <Words>364</Words>
  <Pages>1</Pages>
  <Characters>478</Characters>
  <Application>WPS Office</Application>
  <DocSecurity>0</DocSecurity>
  <Paragraphs>156</Paragraphs>
  <ScaleCrop>false</ScaleCrop>
  <LinksUpToDate>false</LinksUpToDate>
  <CharactersWithSpaces>487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2018-05-10T14:00:00Z</dcterms:created>
  <dc:creator>鹿晗honey✨</dc:creator>
  <lastModifiedBy>vivo X9i</lastModifiedBy>
  <dcterms:modified xsi:type="dcterms:W3CDTF">2018-06-01T01:59:52Z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