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361" w:firstLineChars="100"/>
        <w:rPr>
          <w:rFonts w:ascii="华文仿宋" w:eastAsia="华文仿宋" w:hAnsi="华文仿宋"/>
          <w:b/>
          <w:sz w:val="36"/>
          <w:szCs w:val="36"/>
        </w:rPr>
      </w:pPr>
    </w:p>
    <w:p>
      <w:pPr>
        <w:pStyle w:val="style0"/>
        <w:ind w:firstLine="361" w:firstLineChars="10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/>
          <w:b/>
          <w:sz w:val="36"/>
          <w:szCs w:val="36"/>
        </w:rPr>
        <w:t>齐鲁师范学院章丘校区周四卫生检查成绩（女生）</w:t>
      </w:r>
    </w:p>
    <w:p>
      <w:pPr>
        <w:pStyle w:val="style0"/>
        <w:ind w:firstLine="361" w:firstLineChars="10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default"/>
          <w:b/>
          <w:sz w:val="36"/>
          <w:szCs w:val="36"/>
          <w:lang w:val="en-US"/>
        </w:rPr>
        <w:t>十三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2"/>
        <w:gridCol w:w="1539"/>
        <w:gridCol w:w="1987"/>
        <w:gridCol w:w="1918"/>
      </w:tblGrid>
      <w:tr>
        <w:trPr>
          <w:trHeight w:val="731" w:hRule="atLeast"/>
        </w:trPr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分数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/>
                <w:b/>
                <w:sz w:val="32"/>
                <w:szCs w:val="32"/>
              </w:rPr>
              <w:t>排名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备注</w:t>
            </w: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both"/>
              <w:rPr>
                <w:rFonts w:ascii="华文仿宋" w:eastAsia="华文仿宋" w:hAnsi="华文仿宋" w:hint="eastAsia"/>
                <w:sz w:val="28"/>
                <w:szCs w:val="28"/>
                <w:lang w:val="en-US" w:eastAsia="zh-CN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  <w:lang w:val="en-US" w:eastAsia="zh-CN"/>
              </w:rPr>
              <w:t xml:space="preserve">  马克思主义学院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97.00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  <w:lang w:val="en-US" w:eastAsia="zh-CN"/>
              </w:rPr>
              <w:t>历史与社会发展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97.00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  <w:lang w:val="en-US" w:eastAsia="zh-CN"/>
              </w:rPr>
              <w:t>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>数学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96.</w:t>
            </w: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>文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5.25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四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 w:hint="eastAsia"/>
                <w:sz w:val="28"/>
                <w:szCs w:val="28"/>
                <w:lang w:val="en-US" w:eastAsia="zh-CN"/>
              </w:rPr>
            </w:pPr>
            <w:r>
              <w:rPr>
                <w:rFonts w:ascii="华文仿宋" w:eastAsia="华文仿宋" w:hAnsi="华文仿宋" w:hint="default"/>
                <w:sz w:val="28"/>
                <w:szCs w:val="28"/>
                <w:lang w:val="en-US" w:eastAsia="zh-CN"/>
              </w:rPr>
              <w:t>音乐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94.75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  <w:lang w:val="en-US" w:eastAsia="zh-CN"/>
              </w:rPr>
              <w:t>五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>生命科学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  <w:lang w:val="en-US"/>
              </w:rPr>
              <w:t>94.67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/>
                <w:sz w:val="32"/>
                <w:szCs w:val="32"/>
                <w:lang w:val="en-US"/>
              </w:rPr>
              <w:t>六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>化学与化工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  <w:lang w:val="en-US"/>
              </w:rPr>
              <w:t>94.67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/>
                <w:sz w:val="32"/>
                <w:szCs w:val="32"/>
                <w:lang w:val="en-US"/>
              </w:rPr>
              <w:t>六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>信息科学与工程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/>
              </w:rPr>
              <w:t>4</w:t>
            </w: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.33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  <w:lang w:val="en-US" w:eastAsia="zh-CN"/>
              </w:rPr>
              <w:t>八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 w:hint="eastAsia"/>
                <w:sz w:val="28"/>
                <w:szCs w:val="28"/>
                <w:lang w:val="en-US" w:eastAsia="zh-CN"/>
              </w:rPr>
            </w:pPr>
            <w:r>
              <w:rPr>
                <w:rFonts w:ascii="华文仿宋" w:eastAsia="华文仿宋" w:hAnsi="华文仿宋" w:hint="default"/>
                <w:sz w:val="28"/>
                <w:szCs w:val="28"/>
                <w:lang w:val="en-US" w:eastAsia="zh-CN"/>
              </w:rPr>
              <w:t>教师教育</w:t>
            </w:r>
            <w:r>
              <w:rPr>
                <w:rFonts w:ascii="华文仿宋" w:eastAsia="华文仿宋" w:hAnsi="华文仿宋" w:hint="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3.19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九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>经济与管理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92.94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  <w:lang w:val="en-US" w:eastAsia="zh-CN"/>
              </w:rPr>
              <w:t>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>
          <w:trHeight w:val="546" w:hRule="atLeast"/>
        </w:trPr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>物理与电子工程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2.50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十一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>外国语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92.16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十二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  <w:tr>
        <w:tblPrEx/>
        <w:trPr/>
        <w:tc>
          <w:tcPr>
            <w:tcW w:w="2852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  <w:lang w:val="en-US"/>
              </w:rPr>
              <w:t>体育</w:t>
            </w:r>
            <w:r>
              <w:rPr>
                <w:rFonts w:ascii="华文仿宋" w:eastAsia="华文仿宋" w:hAnsi="华文仿宋"/>
                <w:sz w:val="28"/>
                <w:szCs w:val="28"/>
              </w:rPr>
              <w:t>学院</w:t>
            </w:r>
          </w:p>
        </w:tc>
        <w:tc>
          <w:tcPr>
            <w:tcW w:w="1539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0.50</w:t>
            </w:r>
          </w:p>
        </w:tc>
        <w:tc>
          <w:tcPr>
            <w:tcW w:w="1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十三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名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6"/>
                <w:szCs w:val="36"/>
              </w:rPr>
            </w:pPr>
          </w:p>
        </w:tc>
      </w:tr>
    </w:tbl>
    <w:p>
      <w:pPr>
        <w:pStyle w:val="style0"/>
        <w:ind w:left="4319" w:leftChars="171" w:hanging="3960" w:hangingChars="1100"/>
        <w:rPr>
          <w:rFonts w:ascii="华文仿宋" w:eastAsia="华文仿宋" w:hAnsi="华文仿宋"/>
          <w:sz w:val="36"/>
          <w:szCs w:val="36"/>
        </w:rPr>
      </w:pPr>
    </w:p>
    <w:p>
      <w:pPr>
        <w:pStyle w:val="style0"/>
        <w:ind w:left="4313" w:leftChars="2054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5213" w:leftChars="2054" w:hanging="900" w:hangingChars="3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0"/>
          <w:szCs w:val="30"/>
        </w:rPr>
        <w:t>齐鲁师范学院学生公寓自管会</w:t>
      </w:r>
      <w:r>
        <w:rPr>
          <w:rFonts w:ascii="华文仿宋" w:eastAsia="华文仿宋" w:hAnsi="华文仿宋" w:hint="eastAsia"/>
          <w:sz w:val="32"/>
          <w:szCs w:val="32"/>
        </w:rPr>
        <w:t>201</w:t>
      </w:r>
      <w:r>
        <w:rPr>
          <w:rFonts w:ascii="华文仿宋" w:eastAsia="华文仿宋" w:hAnsi="华文仿宋" w:hint="eastAsia"/>
          <w:sz w:val="32"/>
          <w:szCs w:val="32"/>
          <w:lang w:val="en-US" w:eastAsia="zh-CN"/>
        </w:rPr>
        <w:t>7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>
        <w:rPr>
          <w:rFonts w:ascii="华文仿宋" w:eastAsia="华文仿宋" w:hAnsi="华文仿宋" w:hint="eastAsia"/>
          <w:sz w:val="32"/>
          <w:szCs w:val="32"/>
          <w:lang w:val="en-US" w:eastAsia="zh-CN"/>
        </w:rPr>
        <w:t>1</w:t>
      </w:r>
      <w:r>
        <w:rPr>
          <w:rFonts w:ascii="华文仿宋" w:eastAsia="华文仿宋" w:hAnsi="华文仿宋" w:hint="default"/>
          <w:sz w:val="32"/>
          <w:szCs w:val="32"/>
          <w:lang w:val="en-US" w:eastAsia="zh-CN"/>
        </w:rPr>
        <w:t>1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>
        <w:rPr>
          <w:rFonts w:ascii="华文仿宋" w:eastAsia="华文仿宋" w:hAnsi="华文仿宋" w:hint="default"/>
          <w:sz w:val="32"/>
          <w:szCs w:val="32"/>
          <w:lang w:val="en-US"/>
        </w:rPr>
        <w:t>23</w:t>
      </w:r>
      <w:r>
        <w:rPr>
          <w:rFonts w:ascii="华文仿宋" w:eastAsia="华文仿宋" w:hAnsi="华文仿宋" w:hint="eastAsia"/>
          <w:sz w:val="32"/>
          <w:szCs w:val="32"/>
        </w:rPr>
        <w:t>号</w:t>
      </w: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59" w:leftChars="171" w:hanging="3300" w:hangingChars="11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firstLine="181" w:firstLineChars="50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齐鲁师范学院章丘校区周四卫生检查成绩（男生）</w:t>
      </w:r>
    </w:p>
    <w:p>
      <w:pPr>
        <w:pStyle w:val="style0"/>
        <w:ind w:left="4334" w:leftChars="171" w:hanging="3975" w:hangingChars="1100"/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default"/>
          <w:b/>
          <w:sz w:val="36"/>
          <w:szCs w:val="36"/>
          <w:lang w:val="en-US"/>
        </w:rPr>
        <w:t>十三</w:t>
      </w:r>
      <w:r>
        <w:rPr>
          <w:rFonts w:ascii="华文仿宋" w:eastAsia="华文仿宋" w:hAnsi="华文仿宋" w:hint="eastAsia"/>
          <w:b/>
          <w:sz w:val="36"/>
          <w:szCs w:val="36"/>
        </w:rPr>
        <w:t>周</w:t>
      </w:r>
    </w:p>
    <w:tbl>
      <w:tblPr>
        <w:tblStyle w:val="style154"/>
        <w:tblW w:w="829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675"/>
        <w:gridCol w:w="1793"/>
        <w:gridCol w:w="1841"/>
      </w:tblGrid>
      <w:tr>
        <w:trPr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分数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数学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trHeight w:val="507" w:hRule="atLeast"/>
          <w:jc w:val="center"/>
        </w:trPr>
        <w:tc>
          <w:tcPr>
            <w:tcW w:w="2987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历史与社会发展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/>
              </w:rPr>
              <w:t>6.00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  <w:lang w:val="en-US" w:eastAsia="zh-CN"/>
              </w:rPr>
              <w:t>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  <w:lang w:val="en-US" w:eastAsia="zh-CN"/>
              </w:rPr>
              <w:t>化学与化工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.</w:t>
            </w: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  <w:lang w:val="en-US" w:eastAsia="zh-CN"/>
              </w:rPr>
              <w:t>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教师教育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5.</w:t>
            </w: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四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物理与电子工程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/>
              </w:rPr>
              <w:t>5.00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  <w:lang w:val="en-US" w:eastAsia="zh-CN"/>
              </w:rPr>
              <w:t>五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ind w:firstLine="150" w:firstLineChars="5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体育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.66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  <w:lang w:val="en-US" w:eastAsia="zh-CN"/>
              </w:rPr>
              <w:t>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马克思主义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/>
              </w:rPr>
              <w:t>4.50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  <w:lang w:val="en-US" w:eastAsia="zh-CN"/>
              </w:rPr>
              <w:t>七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trHeight w:val="439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 w:hint="eastAsia"/>
                <w:sz w:val="30"/>
                <w:szCs w:val="30"/>
                <w:lang w:val="en-US" w:eastAsia="zh-CN"/>
              </w:rPr>
            </w:pPr>
            <w:r>
              <w:rPr>
                <w:rFonts w:ascii="华文仿宋" w:eastAsia="华文仿宋" w:hAnsi="华文仿宋" w:hint="default"/>
                <w:sz w:val="30"/>
                <w:szCs w:val="30"/>
                <w:lang w:val="en-US" w:eastAsia="zh-CN"/>
              </w:rPr>
              <w:t>经济与管理</w:t>
            </w:r>
            <w:r>
              <w:rPr>
                <w:rFonts w:ascii="华文仿宋" w:eastAsia="华文仿宋" w:hAnsi="华文仿宋" w:hint="eastAsia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/>
              </w:rPr>
              <w:t>4.00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八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ind w:firstLineChars="200"/>
              <w:jc w:val="both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外国语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.50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  <w:lang w:val="en-US" w:eastAsia="zh-CN"/>
              </w:rPr>
              <w:t>九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生命科学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sz w:val="32"/>
                <w:szCs w:val="32"/>
                <w:lang w:val="en-US"/>
              </w:rPr>
              <w:t>1.33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  <w:lang w:val="en-US" w:eastAsia="zh-CN"/>
              </w:rPr>
              <w:t>十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trHeight w:val="402" w:hRule="atLeast"/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文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0.00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</w:t>
            </w:r>
            <w:r>
              <w:rPr>
                <w:rFonts w:ascii="华文仿宋" w:eastAsia="华文仿宋" w:hAnsi="华文仿宋" w:hint="default"/>
                <w:sz w:val="30"/>
                <w:szCs w:val="30"/>
                <w:lang w:val="en-US"/>
              </w:rPr>
              <w:t>一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信息科学与工程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89.66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</w:rPr>
              <w:t>第</w:t>
            </w:r>
            <w:r>
              <w:rPr>
                <w:rFonts w:ascii="华文仿宋" w:eastAsia="华文仿宋" w:hAnsi="华文仿宋" w:hint="eastAsia"/>
                <w:sz w:val="30"/>
                <w:szCs w:val="30"/>
              </w:rPr>
              <w:t>十二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>
        <w:tblPrEx/>
        <w:trPr>
          <w:jc w:val="center"/>
        </w:trPr>
        <w:tc>
          <w:tcPr>
            <w:tcW w:w="2987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音乐</w:t>
            </w:r>
            <w:r>
              <w:rPr>
                <w:rFonts w:ascii="华文仿宋" w:eastAsia="华文仿宋" w:hAnsi="华文仿宋"/>
                <w:sz w:val="30"/>
                <w:szCs w:val="30"/>
              </w:rPr>
              <w:t>学院</w:t>
            </w:r>
          </w:p>
          <w:bookmarkStart w:id="0" w:name="_GoBack"/>
          <w:bookmarkEnd w:id="0"/>
        </w:tc>
        <w:tc>
          <w:tcPr>
            <w:tcW w:w="1675" w:type="dxa"/>
            <w:tcBorders/>
          </w:tcPr>
          <w:p>
            <w:pPr>
              <w:pStyle w:val="style0"/>
              <w:jc w:val="center"/>
              <w:rPr>
                <w:rFonts w:ascii="仿宋" w:eastAsia="仿宋" w:hAnsi="仿宋" w:hint="eastAsia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default"/>
                <w:sz w:val="32"/>
                <w:szCs w:val="32"/>
                <w:lang w:val="en-US" w:eastAsia="zh-CN"/>
              </w:rPr>
              <w:t>88.50</w:t>
            </w:r>
          </w:p>
        </w:tc>
        <w:tc>
          <w:tcPr>
            <w:tcW w:w="1793" w:type="dxa"/>
            <w:tcBorders/>
          </w:tcPr>
          <w:p>
            <w:pPr>
              <w:pStyle w:val="style0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/>
                <w:sz w:val="30"/>
                <w:szCs w:val="30"/>
                <w:lang w:val="en-US"/>
              </w:rPr>
              <w:t>第十三名</w:t>
            </w:r>
          </w:p>
        </w:tc>
        <w:tc>
          <w:tcPr>
            <w:tcW w:w="1841" w:type="dxa"/>
            <w:tcBorders/>
          </w:tcPr>
          <w:p>
            <w:pPr>
              <w:pStyle w:val="style0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>齐鲁师范学院学生公寓自管会</w:t>
      </w:r>
    </w:p>
    <w:p>
      <w:pPr>
        <w:pStyle w:val="style0"/>
        <w:ind w:left="3662" w:leftChars="1744" w:firstLine="600" w:firstLineChars="2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201</w:t>
      </w:r>
      <w:r>
        <w:rPr>
          <w:rFonts w:ascii="华文仿宋" w:eastAsia="华文仿宋" w:hAnsi="华文仿宋" w:hint="eastAsia"/>
          <w:sz w:val="30"/>
          <w:szCs w:val="30"/>
          <w:lang w:val="en-US" w:eastAsia="zh-CN"/>
        </w:rPr>
        <w:t>7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  <w:lang w:val="en-US" w:eastAsia="zh-CN"/>
        </w:rPr>
        <w:t>1</w:t>
      </w:r>
      <w:r>
        <w:rPr>
          <w:rFonts w:ascii="华文仿宋" w:eastAsia="华文仿宋" w:hAnsi="华文仿宋" w:hint="default"/>
          <w:sz w:val="30"/>
          <w:szCs w:val="30"/>
          <w:lang w:val="en-US" w:eastAsia="zh-CN"/>
        </w:rPr>
        <w:t>1</w:t>
      </w:r>
      <w:r>
        <w:rPr>
          <w:rFonts w:ascii="华文仿宋" w:eastAsia="华文仿宋" w:hAnsi="华文仿宋" w:hint="eastAsia"/>
          <w:sz w:val="30"/>
          <w:szCs w:val="30"/>
          <w:lang w:val="en-US" w:eastAsia="zh-CN"/>
        </w:rPr>
        <w:t>月</w:t>
      </w:r>
      <w:r>
        <w:rPr>
          <w:rFonts w:ascii="华文仿宋" w:eastAsia="华文仿宋" w:hAnsi="华文仿宋" w:hint="default"/>
          <w:sz w:val="30"/>
          <w:szCs w:val="30"/>
          <w:lang w:val="en-US" w:eastAsia="zh-CN"/>
        </w:rPr>
        <w:t>23</w:t>
      </w:r>
      <w:r>
        <w:rPr>
          <w:rFonts w:ascii="华文仿宋" w:eastAsia="华文仿宋" w:hAnsi="华文仿宋" w:hint="eastAsia"/>
          <w:sz w:val="30"/>
          <w:szCs w:val="30"/>
        </w:rPr>
        <w:t>号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6">
    <w:name w:val="Date"/>
    <w:basedOn w:val="style0"/>
    <w:next w:val="style0"/>
    <w:link w:val="style4099"/>
    <w:qFormat/>
    <w:uiPriority w:val="99"/>
    <w:pPr>
      <w:ind w:left="100" w:leftChars="2500"/>
    </w:pPr>
    <w:r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日期 字符"/>
    <w:basedOn w:val="style65"/>
    <w:next w:val="style4099"/>
    <w:link w:val="style76"/>
    <w:qFormat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376</Words>
  <Pages>0</Pages>
  <Characters>490</Characters>
  <Application>WPS Office</Application>
  <DocSecurity>0</DocSecurity>
  <Paragraphs>154</Paragraphs>
  <ScaleCrop>false</ScaleCrop>
  <Company>china</Company>
  <LinksUpToDate>false</LinksUpToDate>
  <CharactersWithSpaces>507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2016-12-01T13:23:00Z</dcterms:created>
  <dc:creator>user</dc:creator>
  <lastModifiedBy>vivo X9i</lastModifiedBy>
  <dcterms:modified xsi:type="dcterms:W3CDTF">2017-11-23T16:06:27Z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