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7DB" w:rsidRPr="00C1564C" w:rsidRDefault="00A717DB" w:rsidP="00760B0D">
      <w:pPr>
        <w:jc w:val="center"/>
        <w:rPr>
          <w:rFonts w:cs="Times New Roman"/>
          <w:b/>
          <w:bCs/>
          <w:sz w:val="36"/>
          <w:szCs w:val="36"/>
        </w:rPr>
      </w:pPr>
      <w:r w:rsidRPr="00C1564C">
        <w:rPr>
          <w:b/>
          <w:bCs/>
          <w:sz w:val="36"/>
          <w:szCs w:val="36"/>
        </w:rPr>
        <w:t xml:space="preserve"> </w:t>
      </w:r>
      <w:r w:rsidRPr="00C1564C">
        <w:rPr>
          <w:rFonts w:cs="宋体" w:hint="eastAsia"/>
          <w:b/>
          <w:bCs/>
          <w:sz w:val="36"/>
          <w:szCs w:val="36"/>
        </w:rPr>
        <w:t>关于启用学生公寓无障碍通道系统的通知</w:t>
      </w:r>
    </w:p>
    <w:p w:rsidR="00A717DB" w:rsidRDefault="00A717DB" w:rsidP="00D04766">
      <w:pPr>
        <w:ind w:firstLineChars="150" w:firstLine="480"/>
        <w:rPr>
          <w:rFonts w:ascii="仿宋_GB2312" w:eastAsia="仿宋_GB2312" w:hAnsi="华文仿宋" w:cs="Times New Roman"/>
          <w:sz w:val="32"/>
          <w:szCs w:val="32"/>
        </w:rPr>
      </w:pPr>
    </w:p>
    <w:p w:rsidR="00A717DB" w:rsidRPr="00C1564C" w:rsidRDefault="00A717DB" w:rsidP="00C1564C">
      <w:pPr>
        <w:rPr>
          <w:rFonts w:ascii="仿宋_GB2312" w:eastAsia="仿宋_GB2312" w:hAnsi="华文仿宋" w:cs="Times New Roman"/>
          <w:sz w:val="32"/>
          <w:szCs w:val="32"/>
        </w:rPr>
      </w:pPr>
      <w:r w:rsidRPr="00C1564C">
        <w:rPr>
          <w:rFonts w:ascii="仿宋_GB2312" w:eastAsia="仿宋_GB2312" w:hAnsi="华文仿宋" w:cs="仿宋_GB2312" w:hint="eastAsia"/>
          <w:sz w:val="32"/>
          <w:szCs w:val="32"/>
        </w:rPr>
        <w:t>各学院</w:t>
      </w:r>
      <w:r>
        <w:rPr>
          <w:rFonts w:ascii="仿宋_GB2312" w:eastAsia="仿宋_GB2312" w:hAnsi="华文仿宋" w:cs="仿宋_GB2312" w:hint="eastAsia"/>
          <w:sz w:val="32"/>
          <w:szCs w:val="32"/>
        </w:rPr>
        <w:t>：</w:t>
      </w:r>
    </w:p>
    <w:p w:rsidR="00A717DB" w:rsidRPr="00C1564C" w:rsidRDefault="00A717DB" w:rsidP="00D04766">
      <w:pPr>
        <w:spacing w:line="600" w:lineRule="exact"/>
        <w:ind w:firstLineChars="199" w:firstLine="637"/>
        <w:rPr>
          <w:rFonts w:ascii="仿宋_GB2312" w:eastAsia="仿宋_GB2312" w:hAnsi="华文仿宋" w:cs="Times New Roman"/>
          <w:sz w:val="32"/>
          <w:szCs w:val="32"/>
        </w:rPr>
      </w:pPr>
      <w:r w:rsidRPr="00C1564C">
        <w:rPr>
          <w:rFonts w:ascii="仿宋_GB2312" w:eastAsia="仿宋_GB2312" w:hAnsi="华文仿宋" w:cs="仿宋_GB2312" w:hint="eastAsia"/>
          <w:sz w:val="32"/>
          <w:szCs w:val="32"/>
        </w:rPr>
        <w:t>我校学生公寓无障碍通道系统现已安装测试完毕，经研究决定将于</w:t>
      </w:r>
      <w:r w:rsidRPr="00C1564C">
        <w:rPr>
          <w:rFonts w:ascii="仿宋_GB2312" w:eastAsia="仿宋_GB2312" w:hAnsi="华文仿宋" w:cs="仿宋_GB2312"/>
          <w:sz w:val="32"/>
          <w:szCs w:val="32"/>
        </w:rPr>
        <w:t>6</w:t>
      </w:r>
      <w:r w:rsidRPr="00C1564C">
        <w:rPr>
          <w:rFonts w:ascii="仿宋_GB2312" w:eastAsia="仿宋_GB2312" w:hAnsi="华文仿宋" w:cs="仿宋_GB2312" w:hint="eastAsia"/>
          <w:sz w:val="32"/>
          <w:szCs w:val="32"/>
        </w:rPr>
        <w:t>月</w:t>
      </w:r>
      <w:r w:rsidR="00D04766" w:rsidRPr="00D04766">
        <w:rPr>
          <w:rFonts w:ascii="仿宋_GB2312" w:eastAsia="仿宋_GB2312" w:hAnsi="华文仿宋" w:cs="仿宋_GB2312" w:hint="eastAsia"/>
          <w:sz w:val="32"/>
          <w:szCs w:val="32"/>
        </w:rPr>
        <w:t>8</w:t>
      </w:r>
      <w:r w:rsidRPr="00C1564C">
        <w:rPr>
          <w:rFonts w:ascii="仿宋_GB2312" w:eastAsia="仿宋_GB2312" w:hAnsi="华文仿宋" w:cs="仿宋_GB2312" w:hint="eastAsia"/>
          <w:sz w:val="32"/>
          <w:szCs w:val="32"/>
        </w:rPr>
        <w:t>日开始启用，现将相关事项通知如下：</w:t>
      </w:r>
    </w:p>
    <w:p w:rsidR="00A717DB" w:rsidRPr="00C1564C" w:rsidRDefault="00A717DB" w:rsidP="00D04766">
      <w:pPr>
        <w:spacing w:line="600" w:lineRule="exact"/>
        <w:ind w:firstLineChars="199" w:firstLine="637"/>
        <w:rPr>
          <w:rFonts w:ascii="仿宋_GB2312" w:eastAsia="仿宋_GB2312" w:hAnsi="华文仿宋" w:cs="Times New Roman"/>
          <w:color w:val="424242"/>
          <w:sz w:val="32"/>
          <w:szCs w:val="32"/>
        </w:rPr>
      </w:pPr>
      <w:r w:rsidRPr="00C1564C">
        <w:rPr>
          <w:rFonts w:ascii="仿宋_GB2312" w:eastAsia="仿宋_GB2312" w:hAnsi="华文仿宋" w:cs="仿宋_GB2312"/>
          <w:sz w:val="32"/>
          <w:szCs w:val="32"/>
        </w:rPr>
        <w:t>1</w:t>
      </w:r>
      <w:r w:rsidRPr="00C1564C">
        <w:rPr>
          <w:rFonts w:ascii="仿宋_GB2312" w:eastAsia="仿宋_GB2312" w:hAnsi="华文仿宋" w:cs="仿宋_GB2312" w:hint="eastAsia"/>
          <w:sz w:val="32"/>
          <w:szCs w:val="32"/>
        </w:rPr>
        <w:t>、</w:t>
      </w:r>
      <w:r>
        <w:rPr>
          <w:rFonts w:ascii="仿宋_GB2312" w:eastAsia="仿宋_GB2312" w:hAnsi="华文仿宋" w:cs="仿宋_GB2312" w:hint="eastAsia"/>
          <w:sz w:val="32"/>
          <w:szCs w:val="32"/>
        </w:rPr>
        <w:t>学校安装无障碍通道系统，可有效防止外来人员随意进入，</w:t>
      </w:r>
      <w:r w:rsidRPr="00D04766">
        <w:rPr>
          <w:rFonts w:ascii="仿宋_GB2312" w:eastAsia="仿宋_GB2312" w:hAnsi="华文仿宋" w:cs="仿宋_GB2312" w:hint="eastAsia"/>
          <w:sz w:val="32"/>
          <w:szCs w:val="32"/>
        </w:rPr>
        <w:t>进一步加强同学们人身和财物的安全防范措施。为</w:t>
      </w:r>
      <w:r>
        <w:rPr>
          <w:rFonts w:ascii="仿宋_GB2312" w:eastAsia="仿宋_GB2312" w:hAnsi="华文仿宋" w:cs="仿宋_GB2312" w:hint="eastAsia"/>
          <w:sz w:val="32"/>
          <w:szCs w:val="32"/>
        </w:rPr>
        <w:t>建立安全和谐的生活秩序，希望同学们能够积极配合，服从管理，自觉按照有关要求刷卡进出公寓。同时，欢迎同学们对我校的学生公寓门禁系统使用管理办法提出改进的意见或建议。</w:t>
      </w:r>
    </w:p>
    <w:p w:rsidR="00A717DB" w:rsidRDefault="00A717DB" w:rsidP="00D04766">
      <w:pPr>
        <w:ind w:firstLineChars="200" w:firstLine="640"/>
        <w:rPr>
          <w:rFonts w:ascii="仿宋_GB2312" w:eastAsia="仿宋_GB2312" w:hAnsi="华文仿宋" w:cs="Times New Roman"/>
          <w:sz w:val="32"/>
          <w:szCs w:val="32"/>
        </w:rPr>
      </w:pPr>
      <w:r w:rsidRPr="00C1564C">
        <w:rPr>
          <w:rFonts w:ascii="仿宋_GB2312" w:eastAsia="仿宋_GB2312" w:hAnsi="华文仿宋" w:cs="仿宋_GB2312"/>
          <w:sz w:val="32"/>
          <w:szCs w:val="32"/>
        </w:rPr>
        <w:t>2</w:t>
      </w:r>
      <w:r w:rsidRPr="00C1564C">
        <w:rPr>
          <w:rFonts w:ascii="仿宋_GB2312" w:eastAsia="仿宋_GB2312" w:hAnsi="华文仿宋" w:cs="仿宋_GB2312" w:hint="eastAsia"/>
          <w:sz w:val="32"/>
          <w:szCs w:val="32"/>
        </w:rPr>
        <w:t>、学生公寓安装的</w:t>
      </w:r>
      <w:proofErr w:type="gramStart"/>
      <w:r w:rsidRPr="00C1564C">
        <w:rPr>
          <w:rFonts w:ascii="仿宋_GB2312" w:eastAsia="仿宋_GB2312" w:hAnsi="华文仿宋" w:cs="仿宋_GB2312" w:hint="eastAsia"/>
          <w:sz w:val="32"/>
          <w:szCs w:val="32"/>
        </w:rPr>
        <w:t>通道机</w:t>
      </w:r>
      <w:proofErr w:type="gramEnd"/>
      <w:r w:rsidRPr="00C1564C">
        <w:rPr>
          <w:rFonts w:ascii="仿宋_GB2312" w:eastAsia="仿宋_GB2312" w:hAnsi="华文仿宋" w:cs="仿宋_GB2312" w:hint="eastAsia"/>
          <w:sz w:val="32"/>
          <w:szCs w:val="32"/>
        </w:rPr>
        <w:t>只识别系统内注册过的“校园卡”，</w:t>
      </w:r>
      <w:r>
        <w:rPr>
          <w:rFonts w:ascii="仿宋_GB2312" w:eastAsia="仿宋_GB2312" w:hAnsi="华文仿宋" w:cs="仿宋_GB2312" w:hint="eastAsia"/>
          <w:sz w:val="32"/>
          <w:szCs w:val="32"/>
        </w:rPr>
        <w:t>且</w:t>
      </w:r>
      <w:r w:rsidRPr="00C1564C">
        <w:rPr>
          <w:rFonts w:ascii="仿宋_GB2312" w:eastAsia="仿宋_GB2312" w:hAnsi="华文仿宋" w:cs="仿宋_GB2312" w:hint="eastAsia"/>
          <w:sz w:val="32"/>
          <w:szCs w:val="32"/>
        </w:rPr>
        <w:t>每次经过通道机时系统只识别一张“校园卡”并自动启用监控录像记录刷卡人员刷卡经过。</w:t>
      </w:r>
      <w:r w:rsidRPr="00C1564C">
        <w:rPr>
          <w:rFonts w:ascii="仿宋_GB2312" w:eastAsia="仿宋_GB2312" w:hAnsi="华文仿宋" w:cs="仿宋_GB2312" w:hint="eastAsia"/>
          <w:color w:val="424242"/>
          <w:sz w:val="32"/>
          <w:szCs w:val="32"/>
        </w:rPr>
        <w:t>如因转借</w:t>
      </w:r>
      <w:proofErr w:type="gramStart"/>
      <w:r w:rsidRPr="00C1564C">
        <w:rPr>
          <w:rFonts w:ascii="仿宋_GB2312" w:eastAsia="仿宋_GB2312" w:hAnsi="华文仿宋" w:cs="仿宋_GB2312" w:hint="eastAsia"/>
          <w:color w:val="424242"/>
          <w:sz w:val="32"/>
          <w:szCs w:val="32"/>
        </w:rPr>
        <w:t>或替刷“校园卡”</w:t>
      </w:r>
      <w:proofErr w:type="gramEnd"/>
      <w:r w:rsidRPr="00C1564C">
        <w:rPr>
          <w:rFonts w:ascii="仿宋_GB2312" w:eastAsia="仿宋_GB2312" w:hAnsi="华文仿宋" w:cs="仿宋_GB2312" w:hint="eastAsia"/>
          <w:color w:val="424242"/>
          <w:sz w:val="32"/>
          <w:szCs w:val="32"/>
        </w:rPr>
        <w:t>而造成后果的，根据学校相关管理规定</w:t>
      </w:r>
      <w:r>
        <w:rPr>
          <w:rFonts w:ascii="仿宋_GB2312" w:eastAsia="仿宋_GB2312" w:hAnsi="华文仿宋" w:cs="仿宋_GB2312" w:hint="eastAsia"/>
          <w:color w:val="424242"/>
          <w:sz w:val="32"/>
          <w:szCs w:val="32"/>
        </w:rPr>
        <w:t>进行处理</w:t>
      </w:r>
      <w:r w:rsidRPr="00C1564C">
        <w:rPr>
          <w:rFonts w:ascii="仿宋_GB2312" w:eastAsia="仿宋_GB2312" w:hAnsi="华文仿宋" w:cs="仿宋_GB2312" w:hint="eastAsia"/>
          <w:color w:val="424242"/>
          <w:sz w:val="32"/>
          <w:szCs w:val="32"/>
        </w:rPr>
        <w:t>。</w:t>
      </w:r>
    </w:p>
    <w:p w:rsidR="00A717DB" w:rsidRPr="00D04766" w:rsidRDefault="00A717DB" w:rsidP="00D04766">
      <w:pPr>
        <w:ind w:firstLineChars="200" w:firstLine="640"/>
        <w:rPr>
          <w:rFonts w:ascii="仿宋_GB2312" w:eastAsia="仿宋_GB2312" w:hAnsi="华文仿宋" w:cs="Times New Roman"/>
          <w:sz w:val="32"/>
          <w:szCs w:val="32"/>
        </w:rPr>
      </w:pPr>
      <w:r w:rsidRPr="00D04766">
        <w:rPr>
          <w:rFonts w:ascii="仿宋_GB2312" w:eastAsia="仿宋_GB2312" w:hAnsi="华文仿宋" w:cs="仿宋_GB2312"/>
          <w:sz w:val="32"/>
          <w:szCs w:val="32"/>
        </w:rPr>
        <w:t>3</w:t>
      </w:r>
      <w:r w:rsidRPr="00D04766">
        <w:rPr>
          <w:rFonts w:ascii="仿宋_GB2312" w:eastAsia="仿宋_GB2312" w:hAnsi="华文仿宋" w:cs="仿宋_GB2312" w:hint="eastAsia"/>
          <w:sz w:val="32"/>
          <w:szCs w:val="32"/>
        </w:rPr>
        <w:t>、学生持“校园卡”原则上只可进入所住学生公寓楼宇，如偶然忘记带“卡”或因其他原因需临时进入其他学生公寓楼的，可到值班室进行登记许可后进入；因工作原因需经常进出非住宿公寓的，可向学生公寓管理服务中心申请设置进出许可。</w:t>
      </w:r>
    </w:p>
    <w:p w:rsidR="00A717DB" w:rsidRPr="00D04766" w:rsidRDefault="00A717DB" w:rsidP="00845DDF">
      <w:pPr>
        <w:ind w:firstLine="540"/>
        <w:rPr>
          <w:rFonts w:ascii="仿宋_GB2312" w:eastAsia="仿宋_GB2312" w:hAnsi="华文仿宋" w:cs="Times New Roman"/>
          <w:sz w:val="32"/>
          <w:szCs w:val="32"/>
        </w:rPr>
      </w:pPr>
      <w:r w:rsidRPr="00C1564C">
        <w:rPr>
          <w:rFonts w:ascii="仿宋_GB2312" w:eastAsia="仿宋_GB2312" w:hAnsi="华文仿宋" w:cs="仿宋_GB2312"/>
          <w:sz w:val="32"/>
          <w:szCs w:val="32"/>
        </w:rPr>
        <w:t>4</w:t>
      </w:r>
      <w:r w:rsidRPr="00C1564C">
        <w:rPr>
          <w:rFonts w:ascii="仿宋_GB2312" w:eastAsia="仿宋_GB2312" w:hAnsi="华文仿宋" w:cs="仿宋_GB2312" w:hint="eastAsia"/>
          <w:sz w:val="32"/>
          <w:szCs w:val="32"/>
        </w:rPr>
        <w:t>、学生公寓楼早晚开关门时间按学校作息制度执行。无障碍通道系统可准确记录每天学生归宿情况，值班老师可以在公寓楼关门后查看学生归宿情况。对于晚归刷卡进入的学生，无障碍通道系统会自动识别为“晚归”；未刷卡进入的学生，无障碍通道系</w:t>
      </w:r>
      <w:r w:rsidRPr="00D04766">
        <w:rPr>
          <w:rFonts w:ascii="仿宋_GB2312" w:eastAsia="仿宋_GB2312" w:hAnsi="华文仿宋" w:cs="仿宋_GB2312" w:hint="eastAsia"/>
          <w:sz w:val="32"/>
          <w:szCs w:val="32"/>
        </w:rPr>
        <w:lastRenderedPageBreak/>
        <w:t>统会自动识别为“未归”。对于无故晚归或夜不归宿的学生按照相关规定进行处理。</w:t>
      </w:r>
    </w:p>
    <w:p w:rsidR="00A717DB" w:rsidRPr="00C1564C" w:rsidRDefault="00A717DB" w:rsidP="00845DDF">
      <w:pPr>
        <w:ind w:firstLine="540"/>
        <w:rPr>
          <w:rFonts w:ascii="仿宋_GB2312" w:eastAsia="仿宋_GB2312" w:hAnsi="华文仿宋" w:cs="Times New Roman"/>
          <w:sz w:val="32"/>
          <w:szCs w:val="32"/>
        </w:rPr>
      </w:pPr>
      <w:r w:rsidRPr="00D04766">
        <w:rPr>
          <w:rFonts w:ascii="仿宋_GB2312" w:eastAsia="仿宋_GB2312" w:hAnsi="华文仿宋" w:cs="仿宋_GB2312"/>
          <w:sz w:val="32"/>
          <w:szCs w:val="32"/>
        </w:rPr>
        <w:t>5</w:t>
      </w:r>
      <w:r w:rsidRPr="00D04766">
        <w:rPr>
          <w:rFonts w:ascii="仿宋_GB2312" w:eastAsia="仿宋_GB2312" w:hAnsi="华文仿宋" w:cs="仿宋_GB2312" w:hint="eastAsia"/>
          <w:sz w:val="32"/>
          <w:szCs w:val="32"/>
        </w:rPr>
        <w:t>、若</w:t>
      </w:r>
      <w:r w:rsidRPr="00D04766">
        <w:rPr>
          <w:rFonts w:ascii="仿宋_GB2312" w:eastAsia="仿宋_GB2312" w:hAnsi="华文仿宋" w:cs="仿宋_GB2312"/>
          <w:sz w:val="32"/>
          <w:szCs w:val="32"/>
        </w:rPr>
        <w:t xml:space="preserve"> </w:t>
      </w:r>
      <w:r w:rsidRPr="00D04766">
        <w:rPr>
          <w:rFonts w:ascii="仿宋_GB2312" w:eastAsia="仿宋_GB2312" w:hAnsi="华文仿宋" w:cs="仿宋_GB2312" w:hint="eastAsia"/>
          <w:sz w:val="32"/>
          <w:szCs w:val="32"/>
        </w:rPr>
        <w:t>“校园卡”遗失，持卡人应及时到“一卡通”管理中心</w:t>
      </w:r>
      <w:r w:rsidRPr="00C1564C">
        <w:rPr>
          <w:rFonts w:ascii="仿宋_GB2312" w:eastAsia="仿宋_GB2312" w:hAnsi="华文仿宋" w:cs="仿宋_GB2312" w:hint="eastAsia"/>
          <w:sz w:val="32"/>
          <w:szCs w:val="32"/>
        </w:rPr>
        <w:t>挂失并重新补办。自</w:t>
      </w:r>
      <w:r w:rsidRPr="00C1564C">
        <w:rPr>
          <w:rFonts w:ascii="仿宋_GB2312" w:eastAsia="仿宋_GB2312" w:hAnsi="华文仿宋" w:cs="仿宋_GB2312"/>
          <w:sz w:val="32"/>
          <w:szCs w:val="32"/>
        </w:rPr>
        <w:t>4</w:t>
      </w:r>
      <w:r w:rsidRPr="00C1564C">
        <w:rPr>
          <w:rFonts w:ascii="仿宋_GB2312" w:eastAsia="仿宋_GB2312" w:hAnsi="华文仿宋" w:cs="仿宋_GB2312" w:hint="eastAsia"/>
          <w:sz w:val="32"/>
          <w:szCs w:val="32"/>
        </w:rPr>
        <w:t>月</w:t>
      </w:r>
      <w:r w:rsidRPr="00C1564C">
        <w:rPr>
          <w:rFonts w:ascii="仿宋_GB2312" w:eastAsia="仿宋_GB2312" w:hAnsi="华文仿宋" w:cs="仿宋_GB2312"/>
          <w:sz w:val="32"/>
          <w:szCs w:val="32"/>
        </w:rPr>
        <w:t>1</w:t>
      </w:r>
      <w:r w:rsidRPr="00C1564C">
        <w:rPr>
          <w:rFonts w:ascii="仿宋_GB2312" w:eastAsia="仿宋_GB2312" w:hAnsi="华文仿宋" w:cs="仿宋_GB2312" w:hint="eastAsia"/>
          <w:sz w:val="32"/>
          <w:szCs w:val="32"/>
        </w:rPr>
        <w:t>日起补办过“校园卡”的师生，</w:t>
      </w:r>
      <w:r>
        <w:rPr>
          <w:rFonts w:ascii="仿宋_GB2312" w:eastAsia="仿宋_GB2312" w:hAnsi="华文仿宋" w:cs="仿宋_GB2312" w:hint="eastAsia"/>
          <w:sz w:val="32"/>
          <w:szCs w:val="32"/>
        </w:rPr>
        <w:t>请及时到</w:t>
      </w:r>
      <w:r w:rsidRPr="00C1564C">
        <w:rPr>
          <w:rFonts w:ascii="仿宋_GB2312" w:eastAsia="仿宋_GB2312" w:hAnsi="华文仿宋" w:cs="仿宋_GB2312" w:hint="eastAsia"/>
          <w:sz w:val="32"/>
          <w:szCs w:val="32"/>
        </w:rPr>
        <w:t>学生公寓自管</w:t>
      </w:r>
      <w:bookmarkStart w:id="0" w:name="_GoBack"/>
      <w:bookmarkEnd w:id="0"/>
      <w:r w:rsidRPr="00C1564C">
        <w:rPr>
          <w:rFonts w:ascii="仿宋_GB2312" w:eastAsia="仿宋_GB2312" w:hAnsi="华文仿宋" w:cs="仿宋_GB2312" w:hint="eastAsia"/>
          <w:sz w:val="32"/>
          <w:szCs w:val="32"/>
        </w:rPr>
        <w:t>会活动室（三号女生公寓一楼）进行新卡信息录入。旧卡挂失但未领到新卡的师生，需要持</w:t>
      </w:r>
      <w:r>
        <w:rPr>
          <w:rFonts w:ascii="仿宋_GB2312" w:eastAsia="仿宋_GB2312" w:hAnsi="华文仿宋" w:cs="仿宋_GB2312" w:hint="eastAsia"/>
          <w:sz w:val="32"/>
          <w:szCs w:val="32"/>
        </w:rPr>
        <w:t>学生证或学院证明到值班室进行登记后，</w:t>
      </w:r>
      <w:r w:rsidRPr="00C1564C">
        <w:rPr>
          <w:rFonts w:ascii="仿宋_GB2312" w:eastAsia="仿宋_GB2312" w:hAnsi="华文仿宋" w:cs="仿宋_GB2312" w:hint="eastAsia"/>
          <w:sz w:val="32"/>
          <w:szCs w:val="32"/>
        </w:rPr>
        <w:t>出入学生公寓。</w:t>
      </w:r>
    </w:p>
    <w:p w:rsidR="00A717DB" w:rsidRPr="00C1564C" w:rsidRDefault="00A717DB" w:rsidP="00D04766">
      <w:pPr>
        <w:spacing w:line="600" w:lineRule="exact"/>
        <w:ind w:firstLineChars="200" w:firstLine="640"/>
        <w:rPr>
          <w:rFonts w:ascii="仿宋_GB2312" w:eastAsia="仿宋_GB2312" w:hAnsi="华文仿宋" w:cs="Times New Roman"/>
          <w:sz w:val="32"/>
          <w:szCs w:val="32"/>
        </w:rPr>
      </w:pPr>
      <w:r w:rsidRPr="00C1564C">
        <w:rPr>
          <w:rFonts w:ascii="仿宋_GB2312" w:eastAsia="仿宋_GB2312" w:hAnsi="华文仿宋" w:cs="仿宋_GB2312"/>
          <w:sz w:val="32"/>
          <w:szCs w:val="32"/>
        </w:rPr>
        <w:t>6</w:t>
      </w:r>
      <w:r w:rsidRPr="00C1564C">
        <w:rPr>
          <w:rFonts w:ascii="仿宋_GB2312" w:eastAsia="仿宋_GB2312" w:hAnsi="华文仿宋" w:cs="仿宋_GB2312" w:hint="eastAsia"/>
          <w:sz w:val="32"/>
          <w:szCs w:val="32"/>
        </w:rPr>
        <w:t>、外来人员进</w:t>
      </w:r>
      <w:r>
        <w:rPr>
          <w:rFonts w:ascii="仿宋_GB2312" w:eastAsia="仿宋_GB2312" w:hAnsi="华文仿宋" w:cs="仿宋_GB2312" w:hint="eastAsia"/>
          <w:sz w:val="32"/>
          <w:szCs w:val="32"/>
        </w:rPr>
        <w:t>出</w:t>
      </w:r>
      <w:r w:rsidRPr="00C1564C">
        <w:rPr>
          <w:rFonts w:ascii="仿宋_GB2312" w:eastAsia="仿宋_GB2312" w:hAnsi="华文仿宋" w:cs="仿宋_GB2312" w:hint="eastAsia"/>
          <w:sz w:val="32"/>
          <w:szCs w:val="32"/>
        </w:rPr>
        <w:t>学生公寓，需到学生公寓值班室</w:t>
      </w:r>
      <w:r>
        <w:rPr>
          <w:rFonts w:ascii="仿宋_GB2312" w:eastAsia="仿宋_GB2312" w:hAnsi="华文仿宋" w:cs="仿宋_GB2312" w:hint="eastAsia"/>
          <w:sz w:val="32"/>
          <w:szCs w:val="32"/>
        </w:rPr>
        <w:t>进行</w:t>
      </w:r>
      <w:r w:rsidRPr="00C1564C">
        <w:rPr>
          <w:rFonts w:ascii="仿宋_GB2312" w:eastAsia="仿宋_GB2312" w:hAnsi="华文仿宋" w:cs="仿宋_GB2312" w:hint="eastAsia"/>
          <w:sz w:val="32"/>
          <w:szCs w:val="32"/>
        </w:rPr>
        <w:t>登记</w:t>
      </w:r>
      <w:r>
        <w:rPr>
          <w:rFonts w:ascii="仿宋_GB2312" w:eastAsia="仿宋_GB2312" w:hAnsi="华文仿宋" w:cs="仿宋_GB2312" w:hint="eastAsia"/>
          <w:sz w:val="32"/>
          <w:szCs w:val="32"/>
        </w:rPr>
        <w:t>，得到许可后方可进</w:t>
      </w:r>
      <w:r w:rsidRPr="00C1564C">
        <w:rPr>
          <w:rFonts w:ascii="仿宋_GB2312" w:eastAsia="仿宋_GB2312" w:hAnsi="华文仿宋" w:cs="仿宋_GB2312" w:hint="eastAsia"/>
          <w:sz w:val="32"/>
          <w:szCs w:val="32"/>
        </w:rPr>
        <w:t>入。</w:t>
      </w:r>
    </w:p>
    <w:p w:rsidR="00A717DB" w:rsidRPr="00C1564C" w:rsidRDefault="00A717DB" w:rsidP="00D04766">
      <w:pPr>
        <w:spacing w:line="600" w:lineRule="exact"/>
        <w:ind w:firstLineChars="199" w:firstLine="637"/>
        <w:rPr>
          <w:rFonts w:ascii="仿宋_GB2312" w:eastAsia="仿宋_GB2312" w:hAnsi="华文仿宋" w:cs="Times New Roman"/>
          <w:sz w:val="32"/>
          <w:szCs w:val="32"/>
        </w:rPr>
      </w:pPr>
      <w:r w:rsidRPr="00C1564C">
        <w:rPr>
          <w:rFonts w:ascii="仿宋_GB2312" w:eastAsia="仿宋_GB2312" w:hAnsi="华文仿宋" w:cs="仿宋_GB2312"/>
          <w:sz w:val="32"/>
          <w:szCs w:val="32"/>
        </w:rPr>
        <w:t>7</w:t>
      </w:r>
      <w:r w:rsidRPr="00C1564C">
        <w:rPr>
          <w:rFonts w:ascii="仿宋_GB2312" w:eastAsia="仿宋_GB2312" w:hAnsi="华文仿宋" w:cs="仿宋_GB2312" w:hint="eastAsia"/>
          <w:sz w:val="32"/>
          <w:szCs w:val="32"/>
        </w:rPr>
        <w:t>、学生公寓无障碍</w:t>
      </w:r>
      <w:proofErr w:type="gramStart"/>
      <w:r w:rsidRPr="00C1564C">
        <w:rPr>
          <w:rFonts w:ascii="仿宋_GB2312" w:eastAsia="仿宋_GB2312" w:hAnsi="华文仿宋" w:cs="仿宋_GB2312" w:hint="eastAsia"/>
          <w:sz w:val="32"/>
          <w:szCs w:val="32"/>
        </w:rPr>
        <w:t>通道机</w:t>
      </w:r>
      <w:proofErr w:type="gramEnd"/>
      <w:r w:rsidRPr="00C1564C">
        <w:rPr>
          <w:rFonts w:ascii="仿宋_GB2312" w:eastAsia="仿宋_GB2312" w:hAnsi="华文仿宋" w:cs="仿宋_GB2312" w:hint="eastAsia"/>
          <w:sz w:val="32"/>
          <w:szCs w:val="32"/>
        </w:rPr>
        <w:t>属于学校公共设施，除管理部门外，其他人不得移动、拆除系统的机具、网络等设备或改变设置、修改他人的信息。破坏影响系统正常工作的，将严肃查处，并按有关规定追究当事人责任。</w:t>
      </w:r>
    </w:p>
    <w:p w:rsidR="00A717DB" w:rsidRPr="00C1564C" w:rsidRDefault="00A717DB" w:rsidP="00D04766">
      <w:pPr>
        <w:spacing w:line="600" w:lineRule="exact"/>
        <w:ind w:firstLineChars="200" w:firstLine="640"/>
        <w:rPr>
          <w:rFonts w:ascii="仿宋_GB2312" w:eastAsia="仿宋_GB2312" w:hAnsi="华文仿宋" w:cs="Times New Roman"/>
          <w:sz w:val="32"/>
          <w:szCs w:val="32"/>
        </w:rPr>
      </w:pPr>
      <w:r>
        <w:rPr>
          <w:rFonts w:ascii="仿宋_GB2312" w:eastAsia="仿宋_GB2312" w:hAnsi="华文仿宋" w:cs="仿宋_GB2312"/>
          <w:sz w:val="32"/>
          <w:szCs w:val="32"/>
        </w:rPr>
        <w:t>8</w:t>
      </w:r>
      <w:r>
        <w:rPr>
          <w:rFonts w:ascii="仿宋_GB2312" w:eastAsia="仿宋_GB2312" w:hAnsi="华文仿宋" w:cs="仿宋_GB2312" w:hint="eastAsia"/>
          <w:sz w:val="32"/>
          <w:szCs w:val="32"/>
        </w:rPr>
        <w:t>、各学院的学生公寓无障碍通道系统违规出入率、无故晚归率及夜不归宿情况</w:t>
      </w:r>
      <w:r w:rsidRPr="00C1564C">
        <w:rPr>
          <w:rFonts w:ascii="仿宋_GB2312" w:eastAsia="仿宋_GB2312" w:hAnsi="华文仿宋" w:cs="仿宋_GB2312" w:hint="eastAsia"/>
          <w:sz w:val="32"/>
          <w:szCs w:val="32"/>
        </w:rPr>
        <w:t>纳入年度学生工作考核</w:t>
      </w:r>
      <w:r>
        <w:rPr>
          <w:rFonts w:ascii="仿宋_GB2312" w:eastAsia="仿宋_GB2312" w:hAnsi="华文仿宋" w:cs="仿宋_GB2312" w:hint="eastAsia"/>
          <w:sz w:val="32"/>
          <w:szCs w:val="32"/>
        </w:rPr>
        <w:t>内容</w:t>
      </w:r>
      <w:r w:rsidRPr="00C1564C">
        <w:rPr>
          <w:rFonts w:ascii="仿宋_GB2312" w:eastAsia="仿宋_GB2312" w:hAnsi="华文仿宋" w:cs="仿宋_GB2312" w:hint="eastAsia"/>
          <w:sz w:val="32"/>
          <w:szCs w:val="32"/>
        </w:rPr>
        <w:t>。</w:t>
      </w:r>
    </w:p>
    <w:p w:rsidR="00A717DB" w:rsidRDefault="00A717DB" w:rsidP="00760B0D">
      <w:pPr>
        <w:ind w:firstLine="540"/>
        <w:rPr>
          <w:rFonts w:ascii="仿宋_GB2312" w:eastAsia="仿宋_GB2312" w:hAnsi="华文仿宋" w:cs="Times New Roman"/>
          <w:sz w:val="32"/>
          <w:szCs w:val="32"/>
        </w:rPr>
      </w:pPr>
    </w:p>
    <w:p w:rsidR="00A717DB" w:rsidRPr="00C1564C" w:rsidRDefault="00A717DB" w:rsidP="00760B0D">
      <w:pPr>
        <w:ind w:firstLine="540"/>
        <w:rPr>
          <w:rFonts w:ascii="仿宋_GB2312" w:eastAsia="仿宋_GB2312" w:hAnsi="华文仿宋" w:cs="Times New Roman"/>
          <w:sz w:val="32"/>
          <w:szCs w:val="32"/>
        </w:rPr>
      </w:pPr>
      <w:r w:rsidRPr="00C1564C">
        <w:rPr>
          <w:rFonts w:ascii="仿宋_GB2312" w:eastAsia="仿宋_GB2312" w:hAnsi="华文仿宋" w:cs="仿宋_GB2312"/>
          <w:sz w:val="32"/>
          <w:szCs w:val="32"/>
        </w:rPr>
        <w:t xml:space="preserve">                                     </w:t>
      </w:r>
      <w:r w:rsidRPr="00C1564C">
        <w:rPr>
          <w:rFonts w:ascii="仿宋_GB2312" w:eastAsia="仿宋_GB2312" w:hAnsi="华文仿宋" w:cs="仿宋_GB2312" w:hint="eastAsia"/>
          <w:sz w:val="32"/>
          <w:szCs w:val="32"/>
        </w:rPr>
        <w:t>学生工作部（处）</w:t>
      </w:r>
    </w:p>
    <w:p w:rsidR="00A717DB" w:rsidRPr="00C1564C" w:rsidRDefault="00A717DB" w:rsidP="00760B0D">
      <w:pPr>
        <w:ind w:firstLine="540"/>
        <w:rPr>
          <w:rFonts w:ascii="仿宋_GB2312" w:eastAsia="仿宋_GB2312" w:hAnsi="华文仿宋" w:cs="Times New Roman"/>
          <w:sz w:val="32"/>
          <w:szCs w:val="32"/>
        </w:rPr>
      </w:pPr>
      <w:r w:rsidRPr="00C1564C">
        <w:rPr>
          <w:rFonts w:ascii="仿宋_GB2312" w:eastAsia="仿宋_GB2312" w:hAnsi="华文仿宋" w:cs="仿宋_GB2312"/>
          <w:sz w:val="32"/>
          <w:szCs w:val="32"/>
        </w:rPr>
        <w:t xml:space="preserve">                                     2015</w:t>
      </w:r>
      <w:r w:rsidRPr="00C1564C">
        <w:rPr>
          <w:rFonts w:ascii="仿宋_GB2312" w:eastAsia="仿宋_GB2312" w:hAnsi="华文仿宋" w:cs="仿宋_GB2312" w:hint="eastAsia"/>
          <w:sz w:val="32"/>
          <w:szCs w:val="32"/>
        </w:rPr>
        <w:t>年</w:t>
      </w:r>
      <w:r>
        <w:rPr>
          <w:rFonts w:ascii="仿宋_GB2312" w:eastAsia="仿宋_GB2312" w:hAnsi="华文仿宋" w:cs="仿宋_GB2312"/>
          <w:sz w:val="32"/>
          <w:szCs w:val="32"/>
        </w:rPr>
        <w:t>6</w:t>
      </w:r>
      <w:r w:rsidRPr="00C1564C">
        <w:rPr>
          <w:rFonts w:ascii="仿宋_GB2312" w:eastAsia="仿宋_GB2312" w:hAnsi="华文仿宋" w:cs="仿宋_GB2312" w:hint="eastAsia"/>
          <w:sz w:val="32"/>
          <w:szCs w:val="32"/>
        </w:rPr>
        <w:t>月</w:t>
      </w:r>
      <w:r>
        <w:rPr>
          <w:rFonts w:ascii="仿宋_GB2312" w:eastAsia="仿宋_GB2312" w:hAnsi="华文仿宋" w:cs="仿宋_GB2312"/>
          <w:sz w:val="32"/>
          <w:szCs w:val="32"/>
        </w:rPr>
        <w:t>2</w:t>
      </w:r>
      <w:r w:rsidRPr="00C1564C">
        <w:rPr>
          <w:rFonts w:ascii="仿宋_GB2312" w:eastAsia="仿宋_GB2312" w:hAnsi="华文仿宋" w:cs="仿宋_GB2312" w:hint="eastAsia"/>
          <w:sz w:val="32"/>
          <w:szCs w:val="32"/>
        </w:rPr>
        <w:t>日</w:t>
      </w:r>
    </w:p>
    <w:sectPr w:rsidR="00A717DB" w:rsidRPr="00C1564C" w:rsidSect="00C1564C">
      <w:headerReference w:type="default" r:id="rId7"/>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BAD" w:rsidRDefault="00A64BAD" w:rsidP="00740A18">
      <w:pPr>
        <w:rPr>
          <w:rFonts w:cs="Times New Roman"/>
        </w:rPr>
      </w:pPr>
      <w:r>
        <w:rPr>
          <w:rFonts w:cs="Times New Roman"/>
        </w:rPr>
        <w:separator/>
      </w:r>
    </w:p>
  </w:endnote>
  <w:endnote w:type="continuationSeparator" w:id="0">
    <w:p w:rsidR="00A64BAD" w:rsidRDefault="00A64BAD" w:rsidP="00740A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altName w:val="Dotum"/>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DB" w:rsidRDefault="00A717DB">
    <w:pPr>
      <w:pStyle w:val="a8"/>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BAD" w:rsidRDefault="00A64BAD" w:rsidP="00740A18">
      <w:pPr>
        <w:rPr>
          <w:rFonts w:cs="Times New Roman"/>
        </w:rPr>
      </w:pPr>
      <w:r>
        <w:rPr>
          <w:rFonts w:cs="Times New Roman"/>
        </w:rPr>
        <w:separator/>
      </w:r>
    </w:p>
  </w:footnote>
  <w:footnote w:type="continuationSeparator" w:id="0">
    <w:p w:rsidR="00A64BAD" w:rsidRDefault="00A64BAD" w:rsidP="00740A18">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DB" w:rsidRDefault="00A717DB" w:rsidP="009D5CA4">
    <w:pPr>
      <w:pStyle w:val="a7"/>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DC0"/>
    <w:rsid w:val="00003DEB"/>
    <w:rsid w:val="0000672F"/>
    <w:rsid w:val="000118E8"/>
    <w:rsid w:val="00047099"/>
    <w:rsid w:val="00055B4E"/>
    <w:rsid w:val="000668C4"/>
    <w:rsid w:val="000A7FF1"/>
    <w:rsid w:val="000B1EF3"/>
    <w:rsid w:val="000C15C5"/>
    <w:rsid w:val="000F0DB2"/>
    <w:rsid w:val="00105CBC"/>
    <w:rsid w:val="0011088E"/>
    <w:rsid w:val="00111B94"/>
    <w:rsid w:val="00115D80"/>
    <w:rsid w:val="00122AD6"/>
    <w:rsid w:val="00125DCD"/>
    <w:rsid w:val="00130B38"/>
    <w:rsid w:val="00130D32"/>
    <w:rsid w:val="00151E52"/>
    <w:rsid w:val="00156C89"/>
    <w:rsid w:val="00164521"/>
    <w:rsid w:val="001651FB"/>
    <w:rsid w:val="00181C4D"/>
    <w:rsid w:val="001B0124"/>
    <w:rsid w:val="00204243"/>
    <w:rsid w:val="0021243A"/>
    <w:rsid w:val="002655D2"/>
    <w:rsid w:val="00267EF4"/>
    <w:rsid w:val="00293903"/>
    <w:rsid w:val="00293C84"/>
    <w:rsid w:val="002A048C"/>
    <w:rsid w:val="002A2441"/>
    <w:rsid w:val="002C6630"/>
    <w:rsid w:val="002F5435"/>
    <w:rsid w:val="003171FC"/>
    <w:rsid w:val="00330080"/>
    <w:rsid w:val="00343A06"/>
    <w:rsid w:val="00371B78"/>
    <w:rsid w:val="003917E1"/>
    <w:rsid w:val="003C6D5D"/>
    <w:rsid w:val="003C785A"/>
    <w:rsid w:val="004270BF"/>
    <w:rsid w:val="00437156"/>
    <w:rsid w:val="00444810"/>
    <w:rsid w:val="00445102"/>
    <w:rsid w:val="0047298E"/>
    <w:rsid w:val="00473A64"/>
    <w:rsid w:val="00477518"/>
    <w:rsid w:val="004A0DC0"/>
    <w:rsid w:val="004A22BE"/>
    <w:rsid w:val="004B4EFE"/>
    <w:rsid w:val="005004A8"/>
    <w:rsid w:val="00540316"/>
    <w:rsid w:val="005476B2"/>
    <w:rsid w:val="00562613"/>
    <w:rsid w:val="0057233C"/>
    <w:rsid w:val="005869B7"/>
    <w:rsid w:val="005951A7"/>
    <w:rsid w:val="005A04FA"/>
    <w:rsid w:val="00612117"/>
    <w:rsid w:val="00620D38"/>
    <w:rsid w:val="00632C1B"/>
    <w:rsid w:val="006365C1"/>
    <w:rsid w:val="006872F8"/>
    <w:rsid w:val="006E5F04"/>
    <w:rsid w:val="006F2025"/>
    <w:rsid w:val="00724BDD"/>
    <w:rsid w:val="00740A18"/>
    <w:rsid w:val="00741811"/>
    <w:rsid w:val="00760B0D"/>
    <w:rsid w:val="007A2C9E"/>
    <w:rsid w:val="007C1B9E"/>
    <w:rsid w:val="007D2CE9"/>
    <w:rsid w:val="007E3D88"/>
    <w:rsid w:val="007F5501"/>
    <w:rsid w:val="008064A4"/>
    <w:rsid w:val="00821CC1"/>
    <w:rsid w:val="00827EFA"/>
    <w:rsid w:val="00837AC9"/>
    <w:rsid w:val="00845DDF"/>
    <w:rsid w:val="00867A39"/>
    <w:rsid w:val="008930F4"/>
    <w:rsid w:val="00944112"/>
    <w:rsid w:val="00951787"/>
    <w:rsid w:val="00973E67"/>
    <w:rsid w:val="009757A2"/>
    <w:rsid w:val="009759D2"/>
    <w:rsid w:val="009A1313"/>
    <w:rsid w:val="009C1BC7"/>
    <w:rsid w:val="009D5CA4"/>
    <w:rsid w:val="009E3743"/>
    <w:rsid w:val="00A40E0C"/>
    <w:rsid w:val="00A51904"/>
    <w:rsid w:val="00A64BAD"/>
    <w:rsid w:val="00A717DB"/>
    <w:rsid w:val="00A71820"/>
    <w:rsid w:val="00A922FD"/>
    <w:rsid w:val="00AE4C96"/>
    <w:rsid w:val="00B0554E"/>
    <w:rsid w:val="00B33F7F"/>
    <w:rsid w:val="00B35515"/>
    <w:rsid w:val="00B55D7F"/>
    <w:rsid w:val="00B63079"/>
    <w:rsid w:val="00BB4695"/>
    <w:rsid w:val="00BC09BC"/>
    <w:rsid w:val="00C1564C"/>
    <w:rsid w:val="00C5697D"/>
    <w:rsid w:val="00C72120"/>
    <w:rsid w:val="00C73198"/>
    <w:rsid w:val="00C931AF"/>
    <w:rsid w:val="00CB2D79"/>
    <w:rsid w:val="00CD179E"/>
    <w:rsid w:val="00CE4CCC"/>
    <w:rsid w:val="00D04766"/>
    <w:rsid w:val="00D15559"/>
    <w:rsid w:val="00D34E5F"/>
    <w:rsid w:val="00D37DBD"/>
    <w:rsid w:val="00DE4325"/>
    <w:rsid w:val="00E02F41"/>
    <w:rsid w:val="00E2328E"/>
    <w:rsid w:val="00E33A23"/>
    <w:rsid w:val="00E60CCC"/>
    <w:rsid w:val="00E66F28"/>
    <w:rsid w:val="00E67D2A"/>
    <w:rsid w:val="00E76D0F"/>
    <w:rsid w:val="00EA039B"/>
    <w:rsid w:val="00EA34EF"/>
    <w:rsid w:val="00EA75DC"/>
    <w:rsid w:val="00ED3D67"/>
    <w:rsid w:val="00ED4E95"/>
    <w:rsid w:val="00EE4938"/>
    <w:rsid w:val="00EF30C3"/>
    <w:rsid w:val="00F05154"/>
    <w:rsid w:val="00F744DD"/>
    <w:rsid w:val="00F82227"/>
    <w:rsid w:val="00FD612B"/>
    <w:rsid w:val="00FF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9B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60B0D"/>
    <w:pPr>
      <w:ind w:firstLineChars="200" w:firstLine="420"/>
    </w:pPr>
  </w:style>
  <w:style w:type="paragraph" w:styleId="a4">
    <w:name w:val="Balloon Text"/>
    <w:basedOn w:val="a"/>
    <w:link w:val="Char"/>
    <w:uiPriority w:val="99"/>
    <w:semiHidden/>
    <w:rsid w:val="00003DEB"/>
    <w:rPr>
      <w:sz w:val="18"/>
      <w:szCs w:val="18"/>
    </w:rPr>
  </w:style>
  <w:style w:type="character" w:customStyle="1" w:styleId="Char">
    <w:name w:val="批注框文本 Char"/>
    <w:link w:val="a4"/>
    <w:uiPriority w:val="99"/>
    <w:semiHidden/>
    <w:locked/>
    <w:rsid w:val="00003DEB"/>
    <w:rPr>
      <w:rFonts w:cs="Times New Roman"/>
      <w:sz w:val="18"/>
      <w:szCs w:val="18"/>
    </w:rPr>
  </w:style>
  <w:style w:type="character" w:styleId="a5">
    <w:name w:val="Hyperlink"/>
    <w:uiPriority w:val="99"/>
    <w:rsid w:val="002F5435"/>
    <w:rPr>
      <w:rFonts w:cs="Times New Roman"/>
      <w:color w:val="0000FF"/>
      <w:u w:val="single"/>
    </w:rPr>
  </w:style>
  <w:style w:type="character" w:styleId="a6">
    <w:name w:val="FollowedHyperlink"/>
    <w:uiPriority w:val="99"/>
    <w:semiHidden/>
    <w:rsid w:val="002F5435"/>
    <w:rPr>
      <w:rFonts w:cs="Times New Roman"/>
      <w:color w:val="800080"/>
      <w:u w:val="single"/>
    </w:rPr>
  </w:style>
  <w:style w:type="paragraph" w:styleId="a7">
    <w:name w:val="header"/>
    <w:basedOn w:val="a"/>
    <w:link w:val="Char0"/>
    <w:uiPriority w:val="99"/>
    <w:rsid w:val="00740A1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sid w:val="00740A18"/>
    <w:rPr>
      <w:rFonts w:cs="Times New Roman"/>
      <w:sz w:val="18"/>
      <w:szCs w:val="18"/>
    </w:rPr>
  </w:style>
  <w:style w:type="paragraph" w:styleId="a8">
    <w:name w:val="footer"/>
    <w:basedOn w:val="a"/>
    <w:link w:val="Char1"/>
    <w:uiPriority w:val="99"/>
    <w:rsid w:val="00740A18"/>
    <w:pPr>
      <w:tabs>
        <w:tab w:val="center" w:pos="4153"/>
        <w:tab w:val="right" w:pos="8306"/>
      </w:tabs>
      <w:snapToGrid w:val="0"/>
      <w:jc w:val="left"/>
    </w:pPr>
    <w:rPr>
      <w:sz w:val="18"/>
      <w:szCs w:val="18"/>
    </w:rPr>
  </w:style>
  <w:style w:type="character" w:customStyle="1" w:styleId="Char1">
    <w:name w:val="页脚 Char"/>
    <w:link w:val="a8"/>
    <w:uiPriority w:val="99"/>
    <w:locked/>
    <w:rsid w:val="00740A18"/>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125</cp:revision>
  <dcterms:created xsi:type="dcterms:W3CDTF">2015-05-27T07:59:00Z</dcterms:created>
  <dcterms:modified xsi:type="dcterms:W3CDTF">2015-06-03T04:40:00Z</dcterms:modified>
</cp:coreProperties>
</file>